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E" w:rsidRDefault="007F761E" w:rsidP="004A5D1C">
      <w:pPr>
        <w:pStyle w:val="NoSpacing"/>
        <w:rPr>
          <w:rFonts w:ascii="Sylfaen" w:hAnsi="Sylfaen" w:cs="Sylfaen"/>
          <w:sz w:val="28"/>
          <w:szCs w:val="28"/>
        </w:rPr>
      </w:pPr>
    </w:p>
    <w:p w:rsidR="00134D18" w:rsidRPr="007F761E" w:rsidRDefault="00305260" w:rsidP="004A5D1C">
      <w:pPr>
        <w:pStyle w:val="NoSpacing"/>
        <w:rPr>
          <w:sz w:val="28"/>
          <w:szCs w:val="28"/>
          <w:lang w:val="ka-GE"/>
        </w:rPr>
      </w:pPr>
      <w:r w:rsidRPr="007F761E">
        <w:rPr>
          <w:rFonts w:ascii="Sylfaen" w:hAnsi="Sylfaen" w:cs="Sylfaen"/>
          <w:sz w:val="28"/>
          <w:szCs w:val="28"/>
          <w:lang w:val="ka-GE"/>
        </w:rPr>
        <w:t>ნიკოლოზ</w:t>
      </w:r>
      <w:r w:rsidR="007F761E" w:rsidRPr="007F761E">
        <w:rPr>
          <w:rFonts w:ascii="Sylfaen" w:hAnsi="Sylfaen" w:cs="Sylfaen"/>
          <w:sz w:val="28"/>
          <w:szCs w:val="28"/>
        </w:rPr>
        <w:t xml:space="preserve"> </w:t>
      </w:r>
      <w:r w:rsidRPr="007F761E">
        <w:rPr>
          <w:rFonts w:ascii="Sylfaen" w:hAnsi="Sylfaen" w:cs="Sylfaen"/>
          <w:sz w:val="28"/>
          <w:szCs w:val="28"/>
          <w:lang w:val="ka-GE"/>
        </w:rPr>
        <w:t>ჯანიაშვილი</w:t>
      </w:r>
    </w:p>
    <w:p w:rsidR="00305260" w:rsidRPr="007F761E" w:rsidRDefault="00305260" w:rsidP="004A5D1C">
      <w:pPr>
        <w:pStyle w:val="NoSpacing"/>
        <w:rPr>
          <w:rFonts w:ascii="Sylfaen" w:hAnsi="Sylfaen" w:cs="Sylfaen"/>
          <w:sz w:val="28"/>
          <w:szCs w:val="28"/>
          <w:lang w:val="ka-GE"/>
        </w:rPr>
      </w:pPr>
      <w:r w:rsidRPr="007F761E">
        <w:rPr>
          <w:rFonts w:ascii="Sylfaen" w:hAnsi="Sylfaen" w:cs="Sylfaen"/>
          <w:sz w:val="28"/>
          <w:szCs w:val="28"/>
          <w:lang w:val="ka-GE"/>
        </w:rPr>
        <w:t>დედოფლისწყაროსმუნიციპალიტეტისმერი</w:t>
      </w:r>
    </w:p>
    <w:p w:rsidR="004A5D1C" w:rsidRPr="007F761E" w:rsidRDefault="004A5D1C" w:rsidP="004A5D1C">
      <w:pPr>
        <w:pStyle w:val="NoSpacing"/>
        <w:rPr>
          <w:rFonts w:ascii="Sylfaen" w:hAnsi="Sylfaen"/>
          <w:sz w:val="28"/>
          <w:szCs w:val="28"/>
          <w:lang w:val="ka-GE"/>
        </w:rPr>
      </w:pPr>
    </w:p>
    <w:p w:rsidR="00305260" w:rsidRPr="007F761E" w:rsidRDefault="00305260" w:rsidP="004A5D1C">
      <w:pPr>
        <w:pStyle w:val="NoSpacing"/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</w:pPr>
      <w:r w:rsidRPr="007F761E">
        <w:rPr>
          <w:rFonts w:ascii="Sylfaen" w:eastAsia="Times New Roman" w:hAnsi="Sylfaen" w:cs="Sylfaen"/>
          <w:b/>
          <w:bCs/>
          <w:color w:val="5B5E66"/>
          <w:sz w:val="28"/>
          <w:szCs w:val="28"/>
          <w:bdr w:val="none" w:sz="0" w:space="0" w:color="auto" w:frame="1"/>
          <w:lang w:val="ka-GE"/>
        </w:rPr>
        <w:t>საკონტაქტოინფორმაცია</w:t>
      </w:r>
      <w:r w:rsidRPr="007F761E">
        <w:rPr>
          <w:rFonts w:eastAsia="Times New Roman" w:cs="Sylfaen"/>
          <w:b/>
          <w:bCs/>
          <w:color w:val="5B5E66"/>
          <w:sz w:val="28"/>
          <w:szCs w:val="28"/>
          <w:bdr w:val="none" w:sz="0" w:space="0" w:color="auto" w:frame="1"/>
          <w:lang w:val="ka-GE"/>
        </w:rPr>
        <w:t xml:space="preserve">: </w:t>
      </w:r>
      <w:hyperlink r:id="rId6" w:history="1">
        <w:r w:rsidRPr="007F761E">
          <w:rPr>
            <w:rFonts w:eastAsia="Times New Roman" w:cs="Times New Roman"/>
            <w:b/>
            <w:bCs/>
            <w:color w:val="112D5C"/>
            <w:sz w:val="28"/>
            <w:szCs w:val="28"/>
            <w:bdr w:val="none" w:sz="0" w:space="0" w:color="auto" w:frame="1"/>
          </w:rPr>
          <w:t>dedoplistskaro_region@yahoo.com</w:t>
        </w:r>
      </w:hyperlink>
    </w:p>
    <w:p w:rsidR="007F761E" w:rsidRPr="007F761E" w:rsidRDefault="007F761E" w:rsidP="004A5D1C">
      <w:pPr>
        <w:pStyle w:val="NoSpacing"/>
        <w:rPr>
          <w:rFonts w:ascii="Sylfaen" w:eastAsia="Times New Roman" w:hAnsi="Sylfaen" w:cs="Times New Roman"/>
          <w:b/>
          <w:color w:val="5B5E66"/>
          <w:sz w:val="28"/>
          <w:szCs w:val="28"/>
        </w:rPr>
      </w:pPr>
    </w:p>
    <w:p w:rsidR="000E3317" w:rsidRPr="007F761E" w:rsidRDefault="000E3317" w:rsidP="004A5D1C">
      <w:pPr>
        <w:pStyle w:val="NoSpacing"/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</w:pPr>
      <w:r w:rsidRPr="007F761E">
        <w:rPr>
          <w:rFonts w:ascii="Sylfaen" w:eastAsia="Times New Roman" w:hAnsi="Sylfaen" w:cs="Times New Roman"/>
          <w:b/>
          <w:color w:val="5B5E66"/>
          <w:sz w:val="28"/>
          <w:szCs w:val="28"/>
          <w:lang w:val="ka-GE"/>
        </w:rPr>
        <w:t>დაბადების თარიღი:</w:t>
      </w:r>
      <w:r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 xml:space="preserve"> 1983 წლის 12  სექტემბერი </w:t>
      </w:r>
    </w:p>
    <w:p w:rsidR="007F761E" w:rsidRPr="007F761E" w:rsidRDefault="007F761E" w:rsidP="004A5D1C">
      <w:pPr>
        <w:pStyle w:val="NoSpacing"/>
        <w:rPr>
          <w:rFonts w:ascii="Sylfaen" w:eastAsia="Times New Roman" w:hAnsi="Sylfaen" w:cs="Sylfaen"/>
          <w:b/>
          <w:bCs/>
          <w:color w:val="5B5E66"/>
          <w:sz w:val="28"/>
          <w:szCs w:val="28"/>
          <w:bdr w:val="none" w:sz="0" w:space="0" w:color="auto" w:frame="1"/>
        </w:rPr>
      </w:pPr>
    </w:p>
    <w:p w:rsidR="00305260" w:rsidRPr="007F761E" w:rsidRDefault="00305260" w:rsidP="004A5D1C">
      <w:pPr>
        <w:pStyle w:val="NoSpacing"/>
        <w:rPr>
          <w:rFonts w:eastAsia="Times New Roman" w:cs="Times New Roman"/>
          <w:color w:val="5B5E66"/>
          <w:sz w:val="28"/>
          <w:szCs w:val="28"/>
        </w:rPr>
      </w:pPr>
      <w:proofErr w:type="spellStart"/>
      <w:r w:rsidRPr="007F761E">
        <w:rPr>
          <w:rFonts w:ascii="Sylfaen" w:eastAsia="Times New Roman" w:hAnsi="Sylfaen" w:cs="Sylfaen"/>
          <w:b/>
          <w:bCs/>
          <w:color w:val="5B5E66"/>
          <w:sz w:val="28"/>
          <w:szCs w:val="28"/>
          <w:bdr w:val="none" w:sz="0" w:space="0" w:color="auto" w:frame="1"/>
        </w:rPr>
        <w:t>ოჯახურიმდგომარეობა</w:t>
      </w:r>
      <w:proofErr w:type="spellEnd"/>
      <w:r w:rsidRPr="007F761E">
        <w:rPr>
          <w:rFonts w:eastAsia="Times New Roman" w:cs="Times New Roman"/>
          <w:b/>
          <w:bCs/>
          <w:color w:val="5B5E66"/>
          <w:sz w:val="28"/>
          <w:szCs w:val="28"/>
          <w:bdr w:val="none" w:sz="0" w:space="0" w:color="auto" w:frame="1"/>
        </w:rPr>
        <w:t>:</w:t>
      </w:r>
      <w:r w:rsidRPr="007F761E">
        <w:rPr>
          <w:rFonts w:eastAsia="Times New Roman" w:cs="Arial"/>
          <w:color w:val="5B5E66"/>
          <w:sz w:val="28"/>
          <w:szCs w:val="28"/>
        </w:rPr>
        <w:t> 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მეუღლე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და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r w:rsidR="00DE532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სამი</w:t>
      </w:r>
      <w:bookmarkStart w:id="0" w:name="_GoBack"/>
      <w:bookmarkEnd w:id="0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შვილი</w:t>
      </w:r>
      <w:proofErr w:type="spellEnd"/>
    </w:p>
    <w:p w:rsidR="007F761E" w:rsidRPr="007F761E" w:rsidRDefault="007F761E" w:rsidP="004A5D1C">
      <w:pPr>
        <w:pStyle w:val="NoSpacing"/>
        <w:rPr>
          <w:rFonts w:ascii="Sylfaen" w:eastAsia="Times New Roman" w:hAnsi="Sylfaen" w:cs="Sylfaen"/>
          <w:b/>
          <w:color w:val="5B5E66"/>
          <w:sz w:val="28"/>
          <w:szCs w:val="28"/>
        </w:rPr>
      </w:pPr>
    </w:p>
    <w:p w:rsidR="00305260" w:rsidRPr="007F761E" w:rsidRDefault="00305260" w:rsidP="004A5D1C">
      <w:pPr>
        <w:pStyle w:val="NoSpacing"/>
        <w:rPr>
          <w:rFonts w:eastAsia="Times New Roman" w:cs="Times New Roman"/>
          <w:color w:val="5B5E66"/>
          <w:sz w:val="28"/>
          <w:szCs w:val="28"/>
          <w:lang w:val="ka-GE"/>
        </w:rPr>
      </w:pPr>
      <w:proofErr w:type="spellStart"/>
      <w:proofErr w:type="gramStart"/>
      <w:r w:rsidRPr="007F761E">
        <w:rPr>
          <w:rFonts w:ascii="Sylfaen" w:eastAsia="Times New Roman" w:hAnsi="Sylfaen" w:cs="Sylfaen"/>
          <w:b/>
          <w:color w:val="5B5E66"/>
          <w:sz w:val="28"/>
          <w:szCs w:val="28"/>
        </w:rPr>
        <w:t>განათლება</w:t>
      </w:r>
      <w:proofErr w:type="spellEnd"/>
      <w:proofErr w:type="gramEnd"/>
      <w:r w:rsidRPr="007F761E">
        <w:rPr>
          <w:rFonts w:eastAsia="Times New Roman" w:cs="Times New Roman"/>
          <w:b/>
          <w:color w:val="5B5E66"/>
          <w:sz w:val="28"/>
          <w:szCs w:val="28"/>
        </w:rPr>
        <w:t>:</w:t>
      </w:r>
      <w:r w:rsidR="007F761E">
        <w:rPr>
          <w:rFonts w:eastAsia="Times New Roman" w:cs="Times New Roman"/>
          <w:b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ივ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ანე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ჯავახიშვილის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სახელობის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სახელმწიფო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უნივერსიტეტი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ეკონომიკის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ფაკულტეტი</w:t>
      </w:r>
      <w:proofErr w:type="spellEnd"/>
      <w:r w:rsidRPr="007F761E">
        <w:rPr>
          <w:rFonts w:eastAsia="Times New Roman" w:cs="Sylfaen"/>
          <w:color w:val="5B5E66"/>
          <w:sz w:val="28"/>
          <w:szCs w:val="28"/>
          <w:lang w:val="ka-GE"/>
        </w:rPr>
        <w:t xml:space="preserve">,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ფინანსები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სა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და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საბანკო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საქმ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ის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სპეციალობა</w:t>
      </w:r>
      <w:r w:rsidRPr="007F761E">
        <w:rPr>
          <w:rFonts w:eastAsia="Times New Roman" w:cs="Times New Roman"/>
          <w:color w:val="5B5E66"/>
          <w:sz w:val="28"/>
          <w:szCs w:val="28"/>
        </w:rPr>
        <w:t xml:space="preserve">,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ბაკალავრის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ხარისხი</w:t>
      </w:r>
      <w:r w:rsidRPr="007F761E">
        <w:rPr>
          <w:rFonts w:eastAsia="Times New Roman" w:cs="Times New Roman"/>
          <w:color w:val="5B5E66"/>
          <w:sz w:val="28"/>
          <w:szCs w:val="28"/>
          <w:lang w:val="ka-GE"/>
        </w:rPr>
        <w:t>.</w:t>
      </w:r>
    </w:p>
    <w:p w:rsidR="007F761E" w:rsidRDefault="007F761E" w:rsidP="004A5D1C">
      <w:pPr>
        <w:pStyle w:val="NoSpacing"/>
        <w:rPr>
          <w:rFonts w:ascii="Sylfaen" w:eastAsia="Times New Roman" w:hAnsi="Sylfaen" w:cs="Sylfaen"/>
          <w:color w:val="5B5E66"/>
          <w:sz w:val="28"/>
          <w:szCs w:val="28"/>
        </w:rPr>
      </w:pPr>
    </w:p>
    <w:p w:rsidR="00305260" w:rsidRPr="007F761E" w:rsidRDefault="00305260" w:rsidP="004A5D1C">
      <w:pPr>
        <w:pStyle w:val="NoSpacing"/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</w:pP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ივანე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ჯავახიშვილის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სახელობის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სახელმწიფო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უნივერსიტეტი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ეკონომიკისა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და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ბიზნესის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ფაკულტეტი</w:t>
      </w:r>
      <w:proofErr w:type="spellEnd"/>
      <w:r w:rsidRPr="007F761E">
        <w:rPr>
          <w:rFonts w:eastAsia="Times New Roman" w:cs="Times New Roman"/>
          <w:color w:val="5B5E66"/>
          <w:sz w:val="28"/>
          <w:szCs w:val="28"/>
        </w:rPr>
        <w:t xml:space="preserve">,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საბანკო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საქმ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ის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სპეციალობა</w:t>
      </w:r>
      <w:r w:rsidRPr="007F761E">
        <w:rPr>
          <w:rFonts w:eastAsia="Times New Roman" w:cs="Sylfaen"/>
          <w:color w:val="5B5E66"/>
          <w:sz w:val="28"/>
          <w:szCs w:val="28"/>
          <w:lang w:val="ka-GE"/>
        </w:rPr>
        <w:t xml:space="preserve">,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ეკონომიკის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მაგისტრი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ხარისხი</w:t>
      </w:r>
      <w:proofErr w:type="spellEnd"/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 xml:space="preserve">. </w:t>
      </w:r>
    </w:p>
    <w:p w:rsidR="007F761E" w:rsidRPr="007F761E" w:rsidRDefault="007F761E" w:rsidP="004A5D1C">
      <w:pPr>
        <w:pStyle w:val="NoSpacing"/>
        <w:rPr>
          <w:rFonts w:ascii="Sylfaen" w:eastAsia="Times New Roman" w:hAnsi="Sylfaen" w:cs="Sylfaen"/>
          <w:b/>
          <w:bCs/>
          <w:color w:val="5B5E66"/>
          <w:sz w:val="28"/>
          <w:szCs w:val="28"/>
          <w:bdr w:val="none" w:sz="0" w:space="0" w:color="auto" w:frame="1"/>
        </w:rPr>
      </w:pPr>
    </w:p>
    <w:p w:rsidR="007F761E" w:rsidRDefault="00305260" w:rsidP="004A5D1C">
      <w:pPr>
        <w:pStyle w:val="NoSpacing"/>
        <w:rPr>
          <w:rFonts w:eastAsia="Times New Roman" w:cs="Times New Roman"/>
          <w:b/>
          <w:bCs/>
          <w:color w:val="5B5E66"/>
          <w:sz w:val="28"/>
          <w:szCs w:val="28"/>
          <w:bdr w:val="none" w:sz="0" w:space="0" w:color="auto" w:frame="1"/>
        </w:rPr>
      </w:pPr>
      <w:proofErr w:type="spellStart"/>
      <w:proofErr w:type="gramStart"/>
      <w:r w:rsidRPr="007F761E">
        <w:rPr>
          <w:rFonts w:ascii="Sylfaen" w:eastAsia="Times New Roman" w:hAnsi="Sylfaen" w:cs="Sylfaen"/>
          <w:b/>
          <w:bCs/>
          <w:color w:val="5B5E66"/>
          <w:sz w:val="28"/>
          <w:szCs w:val="28"/>
          <w:bdr w:val="none" w:sz="0" w:space="0" w:color="auto" w:frame="1"/>
        </w:rPr>
        <w:t>სამუშაოგამოცდილება</w:t>
      </w:r>
      <w:proofErr w:type="spellEnd"/>
      <w:proofErr w:type="gramEnd"/>
      <w:r w:rsidRPr="007F761E">
        <w:rPr>
          <w:rFonts w:eastAsia="Times New Roman" w:cs="Times New Roman"/>
          <w:b/>
          <w:bCs/>
          <w:color w:val="5B5E66"/>
          <w:sz w:val="28"/>
          <w:szCs w:val="28"/>
          <w:bdr w:val="none" w:sz="0" w:space="0" w:color="auto" w:frame="1"/>
        </w:rPr>
        <w:t>:</w:t>
      </w:r>
      <w:r w:rsidR="007F761E">
        <w:rPr>
          <w:rFonts w:eastAsia="Times New Roman" w:cs="Times New Roman"/>
          <w:b/>
          <w:bCs/>
          <w:color w:val="5B5E66"/>
          <w:sz w:val="28"/>
          <w:szCs w:val="28"/>
          <w:bdr w:val="none" w:sz="0" w:space="0" w:color="auto" w:frame="1"/>
        </w:rPr>
        <w:t xml:space="preserve"> </w:t>
      </w:r>
    </w:p>
    <w:p w:rsidR="000E3317" w:rsidRPr="007F761E" w:rsidRDefault="004A5D1C" w:rsidP="007F761E">
      <w:pPr>
        <w:pStyle w:val="NoSpacing"/>
        <w:spacing w:line="360" w:lineRule="auto"/>
        <w:rPr>
          <w:rFonts w:eastAsia="Times New Roman" w:cs="Times New Roman"/>
          <w:color w:val="5B5E66"/>
          <w:sz w:val="28"/>
          <w:szCs w:val="28"/>
          <w:lang w:val="ka-GE"/>
        </w:rPr>
      </w:pPr>
      <w:r w:rsidRPr="007F761E">
        <w:rPr>
          <w:rFonts w:eastAsia="Times New Roman" w:cs="Times New Roman"/>
          <w:color w:val="5B5E66"/>
          <w:sz w:val="28"/>
          <w:szCs w:val="28"/>
        </w:rPr>
        <w:t>2017</w:t>
      </w:r>
      <w:r w:rsidR="000E3317" w:rsidRPr="007F761E">
        <w:rPr>
          <w:rFonts w:ascii="Sylfaen" w:eastAsia="Times New Roman" w:hAnsi="Sylfaen" w:cs="Sylfaen"/>
          <w:color w:val="5B5E66"/>
          <w:sz w:val="28"/>
          <w:szCs w:val="28"/>
        </w:rPr>
        <w:t>წლის</w:t>
      </w:r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r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 xml:space="preserve">ნოემბრიდან </w:t>
      </w:r>
      <w:proofErr w:type="spellStart"/>
      <w:r w:rsidR="000E3317" w:rsidRPr="007F761E">
        <w:rPr>
          <w:rFonts w:ascii="Sylfaen" w:eastAsia="Times New Roman" w:hAnsi="Sylfaen" w:cs="Sylfaen"/>
          <w:color w:val="5B5E66"/>
          <w:sz w:val="28"/>
          <w:szCs w:val="28"/>
        </w:rPr>
        <w:t>დედოფლის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="000E3317" w:rsidRPr="007F761E">
        <w:rPr>
          <w:rFonts w:ascii="Sylfaen" w:eastAsia="Times New Roman" w:hAnsi="Sylfaen" w:cs="Sylfaen"/>
          <w:color w:val="5B5E66"/>
          <w:sz w:val="28"/>
          <w:szCs w:val="28"/>
        </w:rPr>
        <w:t>წყაროს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="000E3317" w:rsidRPr="007F761E">
        <w:rPr>
          <w:rFonts w:ascii="Sylfaen" w:eastAsia="Times New Roman" w:hAnsi="Sylfaen" w:cs="Sylfaen"/>
          <w:color w:val="5B5E66"/>
          <w:sz w:val="28"/>
          <w:szCs w:val="28"/>
        </w:rPr>
        <w:t>მუნიციპალიტეტის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="000E3317" w:rsidRPr="007F761E">
        <w:rPr>
          <w:rFonts w:ascii="Sylfaen" w:eastAsia="Times New Roman" w:hAnsi="Sylfaen" w:cs="Sylfaen"/>
          <w:color w:val="5B5E66"/>
          <w:sz w:val="28"/>
          <w:szCs w:val="28"/>
        </w:rPr>
        <w:t>მერი</w:t>
      </w:r>
      <w:proofErr w:type="spellEnd"/>
    </w:p>
    <w:p w:rsidR="000E3317" w:rsidRPr="007F761E" w:rsidRDefault="000E3317" w:rsidP="007F761E">
      <w:pPr>
        <w:pStyle w:val="NoSpacing"/>
        <w:spacing w:line="360" w:lineRule="auto"/>
        <w:rPr>
          <w:rFonts w:eastAsia="Times New Roman" w:cs="Times New Roman"/>
          <w:color w:val="5B5E66"/>
          <w:sz w:val="28"/>
          <w:szCs w:val="28"/>
        </w:rPr>
      </w:pPr>
      <w:r w:rsidRPr="007F761E">
        <w:rPr>
          <w:rFonts w:eastAsia="Times New Roman" w:cs="Times New Roman"/>
          <w:color w:val="5B5E66"/>
          <w:sz w:val="28"/>
          <w:szCs w:val="28"/>
        </w:rPr>
        <w:t xml:space="preserve">2014 </w:t>
      </w:r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წ</w:t>
      </w:r>
      <w:r w:rsidRPr="007F761E">
        <w:rPr>
          <w:rFonts w:ascii="Cambria" w:eastAsia="Times New Roman" w:hAnsi="Cambria" w:cs="Cambria"/>
          <w:color w:val="5B5E66"/>
          <w:sz w:val="28"/>
          <w:szCs w:val="28"/>
        </w:rPr>
        <w:t> 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ივნისიდან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დედოფლის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წყაროს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მუნიციპალიტეტის</w:t>
      </w:r>
      <w:proofErr w:type="spellEnd"/>
      <w:r w:rsidR="007F761E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გამგებელი</w:t>
      </w:r>
      <w:proofErr w:type="spellEnd"/>
    </w:p>
    <w:p w:rsidR="000E3317" w:rsidRPr="007F761E" w:rsidRDefault="000E3317" w:rsidP="007F761E">
      <w:pPr>
        <w:pStyle w:val="NoSpacing"/>
        <w:spacing w:line="360" w:lineRule="auto"/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</w:pPr>
      <w:r w:rsidRPr="007F761E">
        <w:rPr>
          <w:rFonts w:eastAsia="Times New Roman" w:cs="Times New Roman"/>
          <w:color w:val="5B5E66"/>
          <w:sz w:val="28"/>
          <w:szCs w:val="28"/>
        </w:rPr>
        <w:t>2011-.2012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წწ</w:t>
      </w:r>
      <w:r w:rsidRPr="007F761E">
        <w:rPr>
          <w:rFonts w:eastAsia="Times New Roman" w:cs="Times New Roman"/>
          <w:color w:val="5B5E66"/>
          <w:sz w:val="28"/>
          <w:szCs w:val="28"/>
        </w:rPr>
        <w:t xml:space="preserve"> -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სს</w:t>
      </w:r>
      <w:proofErr w:type="spellEnd"/>
      <w:r w:rsidRPr="007F761E">
        <w:rPr>
          <w:rFonts w:eastAsia="Times New Roman" w:cs="Times New Roman"/>
          <w:color w:val="5B5E66"/>
          <w:sz w:val="28"/>
          <w:szCs w:val="28"/>
        </w:rPr>
        <w:t>,</w:t>
      </w:r>
      <w:proofErr w:type="gramStart"/>
      <w:r w:rsidRPr="007F761E">
        <w:rPr>
          <w:rFonts w:eastAsia="Times New Roman" w:cs="Times New Roman"/>
          <w:color w:val="5B5E66"/>
          <w:sz w:val="28"/>
          <w:szCs w:val="28"/>
        </w:rPr>
        <w:t>,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პროკრედიტბანკი</w:t>
      </w:r>
      <w:proofErr w:type="spellEnd"/>
      <w:proofErr w:type="gramEnd"/>
      <w:r w:rsidRPr="007F761E">
        <w:rPr>
          <w:rFonts w:ascii="Cambria" w:eastAsia="Times New Roman" w:hAnsi="Cambria" w:cs="Cambria"/>
          <w:color w:val="5B5E66"/>
          <w:sz w:val="28"/>
          <w:szCs w:val="28"/>
        </w:rPr>
        <w:t>“</w:t>
      </w:r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>-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წნორის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ფილიალი</w:t>
      </w:r>
      <w:proofErr w:type="spellEnd"/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 xml:space="preserve">ს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აგრო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ბიზნესის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კოორდინატორი</w:t>
      </w:r>
      <w:proofErr w:type="spellEnd"/>
    </w:p>
    <w:p w:rsidR="000E3317" w:rsidRPr="007F761E" w:rsidRDefault="000E3317" w:rsidP="007F761E">
      <w:pPr>
        <w:pStyle w:val="NoSpacing"/>
        <w:spacing w:line="360" w:lineRule="auto"/>
        <w:rPr>
          <w:rFonts w:eastAsia="Times New Roman" w:cs="Times New Roman"/>
          <w:color w:val="5B5E66"/>
          <w:sz w:val="28"/>
          <w:szCs w:val="28"/>
        </w:rPr>
      </w:pPr>
      <w:r w:rsidRPr="007F761E">
        <w:rPr>
          <w:rFonts w:eastAsia="Times New Roman" w:cs="Times New Roman"/>
          <w:color w:val="5B5E66"/>
          <w:sz w:val="28"/>
          <w:szCs w:val="28"/>
        </w:rPr>
        <w:t xml:space="preserve">2009-2011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წწ</w:t>
      </w:r>
      <w:proofErr w:type="gramStart"/>
      <w:r w:rsidRPr="007F761E">
        <w:rPr>
          <w:rFonts w:eastAsia="Times New Roman" w:cs="Times New Roman"/>
          <w:color w:val="5B5E66"/>
          <w:sz w:val="28"/>
          <w:szCs w:val="28"/>
          <w:lang w:val="ka-GE"/>
        </w:rPr>
        <w:t>.</w:t>
      </w:r>
      <w:r w:rsidRPr="007F761E">
        <w:rPr>
          <w:rFonts w:eastAsia="Times New Roman" w:cs="Times New Roman"/>
          <w:color w:val="5B5E66"/>
          <w:sz w:val="28"/>
          <w:szCs w:val="28"/>
        </w:rPr>
        <w:t>-</w:t>
      </w:r>
      <w:proofErr w:type="gramEnd"/>
      <w:r w:rsidRPr="007F761E">
        <w:rPr>
          <w:rFonts w:eastAsia="Times New Roman" w:cs="Times New Roma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სს</w:t>
      </w:r>
      <w:proofErr w:type="spellEnd"/>
      <w:r w:rsidRPr="007F761E">
        <w:rPr>
          <w:rFonts w:eastAsia="Times New Roman" w:cs="Times New Roman"/>
          <w:color w:val="5B5E66"/>
          <w:sz w:val="28"/>
          <w:szCs w:val="28"/>
        </w:rPr>
        <w:t xml:space="preserve">,,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პროკრედიტ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ბანკი</w:t>
      </w:r>
      <w:proofErr w:type="spellEnd"/>
      <w:r w:rsidRPr="007F761E">
        <w:rPr>
          <w:rFonts w:ascii="Cambria" w:eastAsia="Times New Roman" w:hAnsi="Cambria" w:cs="Cambria"/>
          <w:color w:val="5B5E66"/>
          <w:sz w:val="28"/>
          <w:szCs w:val="28"/>
        </w:rPr>
        <w:t>“</w:t>
      </w:r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>-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რუსთავისადათბილისისფილიალები</w:t>
      </w:r>
      <w:proofErr w:type="spellEnd"/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>ს</w:t>
      </w:r>
      <w:r w:rsidR="007D139F">
        <w:rPr>
          <w:rFonts w:ascii="Sylfaen" w:eastAsia="Times New Roman" w:hAnsi="Sylfaen" w:cs="Times New Roma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საკრედიტო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მენეჯერი</w:t>
      </w:r>
      <w:proofErr w:type="spellEnd"/>
    </w:p>
    <w:p w:rsidR="000E3317" w:rsidRPr="007F761E" w:rsidRDefault="000E3317" w:rsidP="007F761E">
      <w:pPr>
        <w:pStyle w:val="NoSpacing"/>
        <w:spacing w:line="360" w:lineRule="auto"/>
        <w:rPr>
          <w:rFonts w:eastAsia="Times New Roman" w:cs="Times New Roman"/>
          <w:color w:val="5B5E66"/>
          <w:sz w:val="28"/>
          <w:szCs w:val="28"/>
        </w:rPr>
      </w:pPr>
      <w:proofErr w:type="gramStart"/>
      <w:r w:rsidRPr="007F761E">
        <w:rPr>
          <w:rFonts w:eastAsia="Times New Roman" w:cs="Times New Roman"/>
          <w:color w:val="5B5E66"/>
          <w:sz w:val="28"/>
          <w:szCs w:val="28"/>
        </w:rPr>
        <w:t xml:space="preserve">2008-2009 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წწ</w:t>
      </w:r>
      <w:r w:rsidRPr="007F761E">
        <w:rPr>
          <w:rFonts w:eastAsia="Times New Roman" w:cs="Times New Roman"/>
          <w:color w:val="5B5E66"/>
          <w:sz w:val="28"/>
          <w:szCs w:val="28"/>
          <w:lang w:val="ka-GE"/>
        </w:rPr>
        <w:t>.</w:t>
      </w:r>
      <w:proofErr w:type="gramEnd"/>
      <w:r w:rsidRPr="007F761E">
        <w:rPr>
          <w:rFonts w:eastAsia="Times New Roman" w:cs="Times New Roman"/>
          <w:color w:val="5B5E66"/>
          <w:sz w:val="28"/>
          <w:szCs w:val="28"/>
          <w:lang w:val="ka-GE"/>
        </w:rPr>
        <w:t xml:space="preserve"> </w:t>
      </w:r>
      <w:r w:rsidRPr="007F761E">
        <w:rPr>
          <w:rFonts w:eastAsia="Times New Roman" w:cs="Times New Roman"/>
          <w:color w:val="5B5E66"/>
          <w:sz w:val="28"/>
          <w:szCs w:val="28"/>
        </w:rPr>
        <w:t xml:space="preserve">- </w:t>
      </w:r>
      <w:proofErr w:type="spellStart"/>
      <w:proofErr w:type="gram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სს</w:t>
      </w:r>
      <w:proofErr w:type="spellEnd"/>
      <w:proofErr w:type="gramEnd"/>
      <w:r w:rsidRPr="007F761E">
        <w:rPr>
          <w:rFonts w:eastAsia="Times New Roman" w:cs="Times New Roman"/>
          <w:color w:val="5B5E66"/>
          <w:sz w:val="28"/>
          <w:szCs w:val="28"/>
        </w:rPr>
        <w:t>,,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პროკრედიტ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ბანკი</w:t>
      </w:r>
      <w:proofErr w:type="spellEnd"/>
      <w:r w:rsidRPr="007F761E">
        <w:rPr>
          <w:rFonts w:ascii="Cambria" w:eastAsia="Times New Roman" w:hAnsi="Cambria" w:cs="Cambria"/>
          <w:color w:val="5B5E66"/>
          <w:sz w:val="28"/>
          <w:szCs w:val="28"/>
        </w:rPr>
        <w:t>“</w:t>
      </w:r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>-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ფოთის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ფილიალი</w:t>
      </w:r>
      <w:proofErr w:type="spellEnd"/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 xml:space="preserve">ს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უფროსი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საკრედიტოე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ქსპერტი</w:t>
      </w:r>
      <w:proofErr w:type="spellEnd"/>
    </w:p>
    <w:p w:rsidR="000E3317" w:rsidRPr="007F761E" w:rsidRDefault="000E3317" w:rsidP="007F761E">
      <w:pPr>
        <w:pStyle w:val="NoSpacing"/>
        <w:spacing w:line="360" w:lineRule="auto"/>
        <w:rPr>
          <w:rFonts w:eastAsia="Times New Roman" w:cs="Times New Roman"/>
          <w:color w:val="5B5E66"/>
          <w:sz w:val="28"/>
          <w:szCs w:val="28"/>
          <w:lang w:val="ka-GE"/>
        </w:rPr>
      </w:pPr>
      <w:r w:rsidRPr="007F761E">
        <w:rPr>
          <w:rFonts w:eastAsia="Times New Roman" w:cs="Times New Roman"/>
          <w:color w:val="5B5E66"/>
          <w:sz w:val="28"/>
          <w:szCs w:val="28"/>
        </w:rPr>
        <w:t>2005-2008</w:t>
      </w:r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წწ</w:t>
      </w:r>
      <w:r w:rsidRPr="007F761E">
        <w:rPr>
          <w:rFonts w:eastAsia="Times New Roman" w:cs="Times New Roman"/>
          <w:color w:val="5B5E66"/>
          <w:sz w:val="28"/>
          <w:szCs w:val="28"/>
        </w:rPr>
        <w:t xml:space="preserve"> -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სს</w:t>
      </w:r>
      <w:proofErr w:type="spellEnd"/>
      <w:r w:rsidRPr="007F761E">
        <w:rPr>
          <w:rFonts w:eastAsia="Times New Roman" w:cs="Times New Roman"/>
          <w:color w:val="5B5E66"/>
          <w:sz w:val="28"/>
          <w:szCs w:val="28"/>
        </w:rPr>
        <w:t>,</w:t>
      </w:r>
      <w:proofErr w:type="gramStart"/>
      <w:r w:rsidRPr="007F761E">
        <w:rPr>
          <w:rFonts w:eastAsia="Times New Roman" w:cs="Times New Roman"/>
          <w:color w:val="5B5E66"/>
          <w:sz w:val="28"/>
          <w:szCs w:val="28"/>
        </w:rPr>
        <w:t>,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პროკრედიტბანკი</w:t>
      </w:r>
      <w:proofErr w:type="spellEnd"/>
      <w:proofErr w:type="gramEnd"/>
      <w:r w:rsidRPr="007F761E">
        <w:rPr>
          <w:rFonts w:ascii="Cambria" w:eastAsia="Times New Roman" w:hAnsi="Cambria" w:cs="Cambria"/>
          <w:color w:val="5B5E66"/>
          <w:sz w:val="28"/>
          <w:szCs w:val="28"/>
        </w:rPr>
        <w:t>“</w:t>
      </w:r>
      <w:r w:rsidR="004A5D1C" w:rsidRPr="007F761E">
        <w:rPr>
          <w:rFonts w:ascii="Sylfaen" w:eastAsia="Times New Roman" w:hAnsi="Sylfaen" w:cs="Times New Roman"/>
          <w:color w:val="5B5E66"/>
          <w:sz w:val="28"/>
          <w:szCs w:val="28"/>
          <w:lang w:val="ka-GE"/>
        </w:rPr>
        <w:t>-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ქუთაისი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</w:t>
      </w:r>
      <w:r w:rsidRPr="007F761E">
        <w:rPr>
          <w:rFonts w:eastAsia="Times New Roman" w:cs="Times New Roman"/>
          <w:color w:val="5B5E66"/>
          <w:sz w:val="28"/>
          <w:szCs w:val="28"/>
        </w:rPr>
        <w:t xml:space="preserve">,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თბილისი</w:t>
      </w:r>
      <w:proofErr w:type="spellEnd"/>
      <w:r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>სადა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თელავის</w:t>
      </w:r>
      <w:proofErr w:type="spellEnd"/>
      <w:r w:rsidRPr="007F761E">
        <w:rPr>
          <w:rFonts w:ascii="Cambria" w:eastAsia="Times New Roman" w:hAnsi="Cambria" w:cs="Cambria"/>
          <w:color w:val="5B5E66"/>
          <w:sz w:val="28"/>
          <w:szCs w:val="28"/>
        </w:rPr>
        <w:t>   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ფილიალებ</w:t>
      </w:r>
      <w:proofErr w:type="spellEnd"/>
      <w:r w:rsidR="004A5D1C" w:rsidRPr="007F761E">
        <w:rPr>
          <w:rFonts w:ascii="Sylfaen" w:eastAsia="Times New Roman" w:hAnsi="Sylfaen" w:cs="Sylfaen"/>
          <w:color w:val="5B5E66"/>
          <w:sz w:val="28"/>
          <w:szCs w:val="28"/>
          <w:lang w:val="ka-GE"/>
        </w:rPr>
        <w:t xml:space="preserve">ის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საკრედიტო</w:t>
      </w:r>
      <w:proofErr w:type="spellEnd"/>
      <w:r w:rsidR="007D139F">
        <w:rPr>
          <w:rFonts w:ascii="Sylfaen" w:eastAsia="Times New Roman" w:hAnsi="Sylfaen" w:cs="Sylfaen"/>
          <w:color w:val="5B5E66"/>
          <w:sz w:val="28"/>
          <w:szCs w:val="28"/>
        </w:rPr>
        <w:t xml:space="preserve"> </w:t>
      </w:r>
      <w:proofErr w:type="spellStart"/>
      <w:r w:rsidRPr="007F761E">
        <w:rPr>
          <w:rFonts w:ascii="Sylfaen" w:eastAsia="Times New Roman" w:hAnsi="Sylfaen" w:cs="Sylfaen"/>
          <w:color w:val="5B5E66"/>
          <w:sz w:val="28"/>
          <w:szCs w:val="28"/>
        </w:rPr>
        <w:t>ექსპერტი</w:t>
      </w:r>
      <w:proofErr w:type="spellEnd"/>
    </w:p>
    <w:p w:rsidR="00305260" w:rsidRPr="004A5D1C" w:rsidRDefault="00305260" w:rsidP="004A5D1C">
      <w:pPr>
        <w:shd w:val="clear" w:color="auto" w:fill="F6F7F9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5B5E66"/>
          <w:sz w:val="24"/>
          <w:szCs w:val="24"/>
        </w:rPr>
      </w:pPr>
    </w:p>
    <w:p w:rsidR="00305260" w:rsidRPr="004A5D1C" w:rsidRDefault="00305260" w:rsidP="0021515F">
      <w:pPr>
        <w:shd w:val="clear" w:color="auto" w:fill="F6F7F9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5B5E66"/>
          <w:sz w:val="24"/>
          <w:szCs w:val="24"/>
        </w:rPr>
      </w:pPr>
    </w:p>
    <w:p w:rsidR="00305260" w:rsidRPr="00305260" w:rsidRDefault="00305260">
      <w:pPr>
        <w:rPr>
          <w:rFonts w:ascii="Sylfaen" w:hAnsi="Sylfaen"/>
          <w:lang w:val="ka-GE"/>
        </w:rPr>
      </w:pPr>
    </w:p>
    <w:sectPr w:rsidR="00305260" w:rsidRPr="00305260" w:rsidSect="00CA7A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C19"/>
    <w:multiLevelType w:val="multilevel"/>
    <w:tmpl w:val="24D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93E"/>
    <w:rsid w:val="000E3317"/>
    <w:rsid w:val="00134D18"/>
    <w:rsid w:val="0021515F"/>
    <w:rsid w:val="00305260"/>
    <w:rsid w:val="004A5D1C"/>
    <w:rsid w:val="006E393E"/>
    <w:rsid w:val="007D139F"/>
    <w:rsid w:val="007F761E"/>
    <w:rsid w:val="00A244D2"/>
    <w:rsid w:val="00CA7AE1"/>
    <w:rsid w:val="00DC3CA4"/>
    <w:rsid w:val="00D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oplistskaro_regi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 Sulashvili</cp:lastModifiedBy>
  <cp:revision>10</cp:revision>
  <dcterms:created xsi:type="dcterms:W3CDTF">2018-03-07T08:30:00Z</dcterms:created>
  <dcterms:modified xsi:type="dcterms:W3CDTF">2023-12-07T12:23:00Z</dcterms:modified>
</cp:coreProperties>
</file>